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24C8"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1CB6FDA7" w14:textId="77777777" w:rsidR="009B6F95" w:rsidRPr="00C803F3" w:rsidRDefault="009C4FE2" w:rsidP="009B6F95">
          <w:pPr>
            <w:pStyle w:val="Title1"/>
          </w:pPr>
          <w:r>
            <w:t>Innovation Zone update</w:t>
          </w:r>
        </w:p>
      </w:sdtContent>
    </w:sdt>
    <w:bookmarkEnd w:id="0" w:displacedByCustomXml="prev"/>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77777777" w:rsidR="00795C95" w:rsidRDefault="003D7B8F" w:rsidP="00B84F31">
          <w:pPr>
            <w:ind w:left="0" w:firstLine="0"/>
            <w:rPr>
              <w:rStyle w:val="Title3Char"/>
            </w:rPr>
          </w:pPr>
          <w:r>
            <w:rPr>
              <w:rStyle w:val="Title3Char"/>
            </w:rPr>
            <w:t>For information.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07441445" w14:textId="77777777" w:rsidR="009B6F95" w:rsidRDefault="003E1E6A" w:rsidP="00B84F31">
      <w:pPr>
        <w:pStyle w:val="Title3"/>
        <w:ind w:left="0" w:firstLine="0"/>
      </w:pPr>
      <w:r>
        <w:t>The report includes background details about the Zone, latest developments and Members’ involvement.</w:t>
      </w:r>
    </w:p>
    <w:p w14:paraId="59CA5044" w14:textId="77777777" w:rsidR="009B6F95" w:rsidRDefault="009B6F95" w:rsidP="00B84F31">
      <w:pPr>
        <w:pStyle w:val="Title3"/>
      </w:pPr>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59D363" wp14:editId="090F72AE">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4010BD" w:rsidRDefault="004010BD"/>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3D39648C" w:rsidR="004010BD" w:rsidRPr="00A627DD" w:rsidRDefault="00DB2014" w:rsidP="00B84F31">
                                <w:pPr>
                                  <w:ind w:left="0" w:firstLine="0"/>
                                </w:pPr>
                                <w:r>
                                  <w:rPr>
                                    <w:rStyle w:val="Style6"/>
                                  </w:rPr>
                                  <w:t>Recommendation</w:t>
                                </w:r>
                              </w:p>
                            </w:sdtContent>
                          </w:sdt>
                          <w:p w14:paraId="432F255C" w14:textId="77777777" w:rsidR="004010BD" w:rsidRDefault="004010BD" w:rsidP="00B84F31">
                            <w:pPr>
                              <w:pStyle w:val="Title3"/>
                              <w:ind w:left="0" w:firstLine="0"/>
                            </w:pPr>
                            <w:r w:rsidRPr="00B84F31">
                              <w:t>That</w:t>
                            </w:r>
                            <w:r>
                              <w:t xml:space="preserve"> the members note the report. </w:t>
                            </w:r>
                          </w:p>
                          <w:p w14:paraId="02B916F6" w14:textId="77777777" w:rsidR="004010BD" w:rsidRPr="00A627DD" w:rsidRDefault="00C3409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010BD">
                                  <w:rPr>
                                    <w:rStyle w:val="Style6"/>
                                  </w:rPr>
                                  <w:t>Action</w:t>
                                </w:r>
                                <w:r w:rsidR="004010BD" w:rsidRPr="00C803F3">
                                  <w:rPr>
                                    <w:rStyle w:val="Style6"/>
                                  </w:rPr>
                                  <w:t>s</w:t>
                                </w:r>
                              </w:sdtContent>
                            </w:sdt>
                          </w:p>
                          <w:p w14:paraId="5F5766BC" w14:textId="0D2EC45B" w:rsidR="00E126AE" w:rsidRDefault="00E126AE" w:rsidP="00E126AE">
                            <w:pPr>
                              <w:pStyle w:val="ListParagraph"/>
                              <w:numPr>
                                <w:ilvl w:val="0"/>
                                <w:numId w:val="5"/>
                              </w:numPr>
                            </w:pPr>
                            <w:r w:rsidRPr="00E126AE">
                              <w:t xml:space="preserve">Members to encourage attendance at the Innovation Zone and get involved during the Conference. </w:t>
                            </w:r>
                          </w:p>
                          <w:p w14:paraId="055E67E0" w14:textId="77777777" w:rsidR="00A05D91" w:rsidRDefault="00A05D91" w:rsidP="00A05D91">
                            <w:pPr>
                              <w:pStyle w:val="ListParagraph"/>
                              <w:numPr>
                                <w:ilvl w:val="0"/>
                                <w:numId w:val="0"/>
                              </w:numPr>
                              <w:ind w:left="720"/>
                            </w:pPr>
                          </w:p>
                          <w:p w14:paraId="3602ADCC" w14:textId="1FD23272" w:rsidR="00E126AE" w:rsidRPr="00E126AE" w:rsidRDefault="00E126AE" w:rsidP="00E126AE">
                            <w:pPr>
                              <w:pStyle w:val="ListParagraph"/>
                              <w:numPr>
                                <w:ilvl w:val="0"/>
                                <w:numId w:val="5"/>
                              </w:numPr>
                            </w:pPr>
                            <w:r>
                              <w:t xml:space="preserve">IZ working group to provide advice and guidance where necessary. </w:t>
                            </w:r>
                          </w:p>
                          <w:p w14:paraId="0BFED08D" w14:textId="77777777" w:rsidR="004010BD" w:rsidRDefault="004010BD" w:rsidP="0072276E">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742EDD3" w14:textId="77777777" w:rsidR="004010BD" w:rsidRDefault="004010BD"/>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3D39648C" w:rsidR="004010BD" w:rsidRPr="00A627DD" w:rsidRDefault="00DB2014" w:rsidP="00B84F31">
                          <w:pPr>
                            <w:ind w:left="0" w:firstLine="0"/>
                          </w:pPr>
                          <w:r>
                            <w:rPr>
                              <w:rStyle w:val="Style6"/>
                            </w:rPr>
                            <w:t>Recommendation</w:t>
                          </w:r>
                        </w:p>
                      </w:sdtContent>
                    </w:sdt>
                    <w:p w14:paraId="432F255C" w14:textId="77777777" w:rsidR="004010BD" w:rsidRDefault="004010BD" w:rsidP="00B84F31">
                      <w:pPr>
                        <w:pStyle w:val="Title3"/>
                        <w:ind w:left="0" w:firstLine="0"/>
                      </w:pPr>
                      <w:r w:rsidRPr="00B84F31">
                        <w:t>That</w:t>
                      </w:r>
                      <w:r>
                        <w:t xml:space="preserve"> the members note the report. </w:t>
                      </w:r>
                    </w:p>
                    <w:p w14:paraId="02B916F6" w14:textId="77777777" w:rsidR="004010BD" w:rsidRPr="00A627DD" w:rsidRDefault="00C3409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010BD">
                            <w:rPr>
                              <w:rStyle w:val="Style6"/>
                            </w:rPr>
                            <w:t>Action</w:t>
                          </w:r>
                          <w:r w:rsidR="004010BD" w:rsidRPr="00C803F3">
                            <w:rPr>
                              <w:rStyle w:val="Style6"/>
                            </w:rPr>
                            <w:t>s</w:t>
                          </w:r>
                        </w:sdtContent>
                      </w:sdt>
                    </w:p>
                    <w:p w14:paraId="5F5766BC" w14:textId="0D2EC45B" w:rsidR="00E126AE" w:rsidRDefault="00E126AE" w:rsidP="00E126AE">
                      <w:pPr>
                        <w:pStyle w:val="ListParagraph"/>
                        <w:numPr>
                          <w:ilvl w:val="0"/>
                          <w:numId w:val="5"/>
                        </w:numPr>
                      </w:pPr>
                      <w:r w:rsidRPr="00E126AE">
                        <w:t xml:space="preserve">Members to encourage attendance at the Innovation Zone and get involved during the Conference. </w:t>
                      </w:r>
                    </w:p>
                    <w:p w14:paraId="055E67E0" w14:textId="77777777" w:rsidR="00A05D91" w:rsidRDefault="00A05D91" w:rsidP="00A05D91">
                      <w:pPr>
                        <w:pStyle w:val="ListParagraph"/>
                        <w:numPr>
                          <w:ilvl w:val="0"/>
                          <w:numId w:val="0"/>
                        </w:numPr>
                        <w:ind w:left="720"/>
                      </w:pPr>
                    </w:p>
                    <w:p w14:paraId="3602ADCC" w14:textId="1FD23272" w:rsidR="00E126AE" w:rsidRPr="00E126AE" w:rsidRDefault="00E126AE" w:rsidP="00E126AE">
                      <w:pPr>
                        <w:pStyle w:val="ListParagraph"/>
                        <w:numPr>
                          <w:ilvl w:val="0"/>
                          <w:numId w:val="5"/>
                        </w:numPr>
                      </w:pPr>
                      <w:r>
                        <w:t xml:space="preserve">IZ working group to provide advice and guidance where necessary. </w:t>
                      </w:r>
                    </w:p>
                    <w:p w14:paraId="0BFED08D" w14:textId="77777777" w:rsidR="004010BD" w:rsidRDefault="004010BD" w:rsidP="0072276E">
                      <w:pPr>
                        <w:ind w:left="0" w:firstLine="0"/>
                      </w:pP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AE0D0A" w14:textId="77777777" w:rsidR="009B6F95" w:rsidRDefault="009B6F95" w:rsidP="00B84F31">
      <w:pPr>
        <w:pStyle w:val="Title3"/>
      </w:pPr>
    </w:p>
    <w:p w14:paraId="6C371744" w14:textId="77777777" w:rsidR="009B6F95" w:rsidRDefault="009B6F95" w:rsidP="00B84F31">
      <w:pPr>
        <w:pStyle w:val="Title3"/>
      </w:pPr>
    </w:p>
    <w:p w14:paraId="1884756E" w14:textId="77777777" w:rsidR="009B6F95" w:rsidRDefault="009B6F95" w:rsidP="00B84F31">
      <w:pPr>
        <w:pStyle w:val="Title3"/>
      </w:pPr>
    </w:p>
    <w:p w14:paraId="2C99BBD4" w14:textId="77777777" w:rsidR="009B6F95" w:rsidRDefault="009B6F95" w:rsidP="00B84F31">
      <w:pPr>
        <w:pStyle w:val="Title3"/>
      </w:pPr>
    </w:p>
    <w:p w14:paraId="20C776B4" w14:textId="77777777" w:rsidR="009B6F95" w:rsidRPr="00C803F3" w:rsidRDefault="00C3409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D7B8F">
            <w:t>Lusi Manukyan</w:t>
          </w:r>
        </w:sdtContent>
      </w:sdt>
    </w:p>
    <w:p w14:paraId="1F21A432" w14:textId="77777777" w:rsidR="009B6F95" w:rsidRDefault="00C3409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7B8F">
            <w:t>Improvement Support Adviser</w:t>
          </w:r>
        </w:sdtContent>
      </w:sdt>
    </w:p>
    <w:p w14:paraId="68A4CC9B" w14:textId="77777777" w:rsidR="009B6F95" w:rsidRDefault="00C3409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43A6">
            <w:t>187 7347</w:t>
          </w:r>
        </w:sdtContent>
      </w:sdt>
      <w:r w:rsidR="009B6F95" w:rsidRPr="00B5377C">
        <w:t xml:space="preserve"> </w:t>
      </w:r>
    </w:p>
    <w:p w14:paraId="154A4A3A" w14:textId="77777777" w:rsidR="009B6F95" w:rsidRDefault="00C3409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43A6">
            <w:t>lusi.manukyan</w:t>
          </w:r>
          <w:r w:rsidR="009B6F95" w:rsidRPr="00C803F3">
            <w:t>@local.gov.uk</w:t>
          </w:r>
        </w:sdtContent>
      </w:sdt>
    </w:p>
    <w:p w14:paraId="5E0E4678" w14:textId="77777777" w:rsidR="009B6F95" w:rsidRPr="00E8118A" w:rsidRDefault="009B6F95" w:rsidP="00B84F31">
      <w:pPr>
        <w:pStyle w:val="Title3"/>
      </w:pPr>
    </w:p>
    <w:p w14:paraId="64B25AA9" w14:textId="77777777" w:rsidR="009B6F95" w:rsidRPr="00C803F3" w:rsidRDefault="009B6F95" w:rsidP="00B84F31">
      <w:pPr>
        <w:pStyle w:val="Title3"/>
      </w:pPr>
      <w:r w:rsidRPr="00C803F3">
        <w:t xml:space="preserve"> </w:t>
      </w:r>
    </w:p>
    <w:p w14:paraId="294CE2E8" w14:textId="77777777" w:rsidR="009B6F95" w:rsidRDefault="009B6F95"/>
    <w:p w14:paraId="05A9AC23" w14:textId="77777777" w:rsidR="003D7B8F" w:rsidRPr="00C803F3" w:rsidRDefault="003D7B8F" w:rsidP="003D7B8F">
      <w:pPr>
        <w:ind w:left="0" w:firstLine="0"/>
      </w:pPr>
    </w:p>
    <w:sdt>
      <w:sdtPr>
        <w:alias w:val="Title"/>
        <w:tag w:val="Title"/>
        <w:id w:val="-860347235"/>
        <w:placeholder>
          <w:docPart w:val="F38C220181A03A4CB6A684D67D785F4A"/>
        </w:placeholder>
        <w:text w:multiLine="1"/>
      </w:sdtPr>
      <w:sdtEndPr/>
      <w:sdtContent>
        <w:p w14:paraId="593D63A0" w14:textId="77777777" w:rsidR="003D7B8F" w:rsidRPr="00C803F3" w:rsidRDefault="003D7B8F" w:rsidP="003D7B8F">
          <w:pPr>
            <w:pStyle w:val="Title1"/>
          </w:pPr>
          <w:r>
            <w:t>I</w:t>
          </w:r>
          <w:r w:rsidR="009C4FE2">
            <w:t>nnovation Zone update</w:t>
          </w:r>
        </w:p>
      </w:sdtContent>
    </w:sdt>
    <w:p w14:paraId="2323D1B6" w14:textId="77777777" w:rsidR="009B6F95" w:rsidRPr="00C803F3" w:rsidRDefault="003D7B8F" w:rsidP="003D7B8F">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030EBC4" w14:textId="77777777" w:rsidR="003E1E6A" w:rsidRPr="003E1E6A" w:rsidRDefault="003E1E6A" w:rsidP="003E1E6A">
      <w:pPr>
        <w:pStyle w:val="ListParagraph"/>
        <w:rPr>
          <w:b/>
        </w:rPr>
      </w:pPr>
      <w:r>
        <w:t xml:space="preserve">In addition to specific support offers such as the Behavioural Insights and Design in the Public Sector programmes, the LGA’s innovation programme includes sharing examples of local government and wider public sector good practice. This helps equip councils with tools and confidence to use innovative approaches to solve their challenges. </w:t>
      </w:r>
    </w:p>
    <w:p w14:paraId="5FD17DF7" w14:textId="77777777" w:rsidR="003E1E6A" w:rsidRPr="003E1E6A" w:rsidRDefault="003E1E6A" w:rsidP="003E1E6A">
      <w:pPr>
        <w:pStyle w:val="ListParagraph"/>
        <w:numPr>
          <w:ilvl w:val="0"/>
          <w:numId w:val="0"/>
        </w:numPr>
        <w:ind w:left="360"/>
        <w:rPr>
          <w:b/>
        </w:rPr>
      </w:pPr>
    </w:p>
    <w:p w14:paraId="02DA5CAD" w14:textId="40B1DFD5" w:rsidR="003E1E6A" w:rsidRPr="0072276E" w:rsidRDefault="00D71A7F" w:rsidP="003E1E6A">
      <w:pPr>
        <w:pStyle w:val="ListParagraph"/>
        <w:rPr>
          <w:b/>
        </w:rPr>
      </w:pPr>
      <w:r>
        <w:t xml:space="preserve">The </w:t>
      </w:r>
      <w:r w:rsidR="004010BD">
        <w:t xml:space="preserve">innovation </w:t>
      </w:r>
      <w:r>
        <w:t xml:space="preserve">programme includes our three-day </w:t>
      </w:r>
      <w:r w:rsidR="003E1E6A" w:rsidRPr="003E1E6A">
        <w:t>Innovation Zone</w:t>
      </w:r>
      <w:r>
        <w:t>, which</w:t>
      </w:r>
      <w:r w:rsidR="003E1E6A" w:rsidRPr="003E1E6A">
        <w:t xml:space="preserve"> is a vibrant, creative space and programme within the LGA’s Annual Conference and Exhibition, taking place from 2-4 July 2019 in Bournemouth.</w:t>
      </w:r>
    </w:p>
    <w:p w14:paraId="0E221A90" w14:textId="77777777" w:rsidR="0072276E" w:rsidRPr="00397640" w:rsidRDefault="00397640" w:rsidP="00397640">
      <w:pPr>
        <w:ind w:left="0" w:firstLine="0"/>
        <w:rPr>
          <w:b/>
        </w:rPr>
      </w:pPr>
      <w:r>
        <w:rPr>
          <w:b/>
        </w:rPr>
        <w:t>Theme and criteria</w:t>
      </w:r>
    </w:p>
    <w:p w14:paraId="4D61C541" w14:textId="77777777" w:rsidR="0072276E" w:rsidRDefault="0072276E" w:rsidP="0072276E">
      <w:pPr>
        <w:pStyle w:val="ListParagraph"/>
      </w:pPr>
      <w:r>
        <w:t xml:space="preserve">Following a paper presented to the </w:t>
      </w:r>
      <w:r w:rsidR="00D71A7F">
        <w:t>B</w:t>
      </w:r>
      <w:r>
        <w:t xml:space="preserve">oard on 25 October 2018 and following an email consultation with members, it was agreed that this year’s overall theme for the Innovation Zone will be </w:t>
      </w:r>
      <w:r w:rsidRPr="00D71A7F">
        <w:rPr>
          <w:b/>
        </w:rPr>
        <w:t>‘Take the Plunge’</w:t>
      </w:r>
      <w:r>
        <w:t xml:space="preserve">, encouraging organisations to present brave, innovative ideas that have paid off.  </w:t>
      </w:r>
    </w:p>
    <w:p w14:paraId="3AD92F45" w14:textId="77777777" w:rsidR="00397640" w:rsidRDefault="00397640" w:rsidP="00397640">
      <w:pPr>
        <w:pStyle w:val="ListParagraph"/>
        <w:numPr>
          <w:ilvl w:val="0"/>
          <w:numId w:val="0"/>
        </w:numPr>
        <w:ind w:left="360"/>
      </w:pPr>
    </w:p>
    <w:p w14:paraId="5DD33117" w14:textId="77777777" w:rsidR="00DB2014" w:rsidRDefault="00397640" w:rsidP="0072276E">
      <w:pPr>
        <w:pStyle w:val="ListParagraph"/>
      </w:pPr>
      <w:r>
        <w:t>Based on the comments and suggestions through the consultation the following criteria have been agreed:</w:t>
      </w:r>
    </w:p>
    <w:p w14:paraId="38F7500B" w14:textId="0A0F1E38" w:rsidR="00397640" w:rsidRDefault="00397640" w:rsidP="00DB2014">
      <w:pPr>
        <w:pStyle w:val="ListParagraph"/>
        <w:numPr>
          <w:ilvl w:val="0"/>
          <w:numId w:val="0"/>
        </w:numPr>
        <w:ind w:left="360"/>
      </w:pPr>
      <w:r>
        <w:t xml:space="preserve"> </w:t>
      </w:r>
    </w:p>
    <w:p w14:paraId="02C69802" w14:textId="77777777" w:rsidR="00397640" w:rsidRDefault="00397640" w:rsidP="005B0E34">
      <w:pPr>
        <w:pStyle w:val="ListParagraph"/>
        <w:numPr>
          <w:ilvl w:val="1"/>
          <w:numId w:val="1"/>
        </w:numPr>
        <w:ind w:left="1134"/>
      </w:pPr>
      <w:r>
        <w:t>The nature of the innovation</w:t>
      </w:r>
    </w:p>
    <w:p w14:paraId="52E6BAB3" w14:textId="77777777" w:rsidR="00C3409F" w:rsidRDefault="00C3409F" w:rsidP="00C3409F">
      <w:pPr>
        <w:pStyle w:val="ListParagraph"/>
        <w:numPr>
          <w:ilvl w:val="0"/>
          <w:numId w:val="0"/>
        </w:numPr>
        <w:ind w:left="1134"/>
      </w:pPr>
    </w:p>
    <w:p w14:paraId="7D20A020" w14:textId="08C28454" w:rsidR="00C3409F" w:rsidRDefault="00397640" w:rsidP="00C3409F">
      <w:pPr>
        <w:pStyle w:val="ListParagraph"/>
        <w:numPr>
          <w:ilvl w:val="1"/>
          <w:numId w:val="1"/>
        </w:numPr>
        <w:ind w:left="1134"/>
      </w:pPr>
      <w:r>
        <w:t>How much the innovation has improved outcomes</w:t>
      </w:r>
    </w:p>
    <w:p w14:paraId="24982DC5" w14:textId="77777777" w:rsidR="00C3409F" w:rsidRDefault="00C3409F" w:rsidP="00C3409F">
      <w:pPr>
        <w:pStyle w:val="ListParagraph"/>
        <w:numPr>
          <w:ilvl w:val="0"/>
          <w:numId w:val="0"/>
        </w:numPr>
        <w:ind w:left="1134"/>
      </w:pPr>
    </w:p>
    <w:p w14:paraId="2E0C97F0" w14:textId="51CB85D4" w:rsidR="00C3409F" w:rsidRDefault="00397640" w:rsidP="00C3409F">
      <w:pPr>
        <w:pStyle w:val="ListParagraph"/>
        <w:numPr>
          <w:ilvl w:val="1"/>
          <w:numId w:val="1"/>
        </w:numPr>
        <w:ind w:left="1134"/>
      </w:pPr>
      <w:r>
        <w:t>How many savings the project has made</w:t>
      </w:r>
    </w:p>
    <w:p w14:paraId="295B4902" w14:textId="77777777" w:rsidR="00C3409F" w:rsidRDefault="00C3409F" w:rsidP="00C3409F">
      <w:pPr>
        <w:pStyle w:val="ListParagraph"/>
        <w:numPr>
          <w:ilvl w:val="0"/>
          <w:numId w:val="0"/>
        </w:numPr>
        <w:ind w:left="1134"/>
      </w:pPr>
    </w:p>
    <w:p w14:paraId="507A0338" w14:textId="562FB71C" w:rsidR="00C3409F" w:rsidRDefault="00397640" w:rsidP="00C3409F">
      <w:pPr>
        <w:pStyle w:val="ListParagraph"/>
        <w:numPr>
          <w:ilvl w:val="1"/>
          <w:numId w:val="1"/>
        </w:numPr>
        <w:ind w:left="1134"/>
      </w:pPr>
      <w:r>
        <w:t>How relevant the innovation is to councils</w:t>
      </w:r>
    </w:p>
    <w:p w14:paraId="07D9FADF" w14:textId="77777777" w:rsidR="00C3409F" w:rsidRDefault="00C3409F" w:rsidP="00C3409F">
      <w:pPr>
        <w:pStyle w:val="ListParagraph"/>
        <w:numPr>
          <w:ilvl w:val="0"/>
          <w:numId w:val="0"/>
        </w:numPr>
        <w:ind w:left="1134"/>
      </w:pPr>
    </w:p>
    <w:p w14:paraId="13FD01EE" w14:textId="77777777" w:rsidR="00397640" w:rsidRDefault="00397640" w:rsidP="005B0E34">
      <w:pPr>
        <w:pStyle w:val="ListParagraph"/>
        <w:numPr>
          <w:ilvl w:val="1"/>
          <w:numId w:val="1"/>
        </w:numPr>
        <w:ind w:left="1134"/>
      </w:pPr>
      <w:r>
        <w:t xml:space="preserve">How interactive/interesting the IZ sessions can be made. </w:t>
      </w:r>
    </w:p>
    <w:p w14:paraId="6C3FBF5B" w14:textId="77777777" w:rsidR="00397640" w:rsidRDefault="00397640" w:rsidP="00397640">
      <w:pPr>
        <w:pStyle w:val="ListParagraph"/>
        <w:numPr>
          <w:ilvl w:val="0"/>
          <w:numId w:val="0"/>
        </w:numPr>
        <w:ind w:left="792"/>
      </w:pPr>
    </w:p>
    <w:p w14:paraId="649CFEBB" w14:textId="77777777" w:rsidR="00397640" w:rsidRPr="0072276E" w:rsidRDefault="00397640" w:rsidP="00397640">
      <w:pPr>
        <w:pStyle w:val="ListParagraph"/>
      </w:pPr>
      <w:r>
        <w:t xml:space="preserve">We will </w:t>
      </w:r>
      <w:r w:rsidR="005B0E34">
        <w:t xml:space="preserve">also </w:t>
      </w:r>
      <w:r>
        <w:t xml:space="preserve">continue to consider and invite innovations from around the world, ambitious innovations in their early stages as well as those that have delivered tangible benefits. </w:t>
      </w:r>
    </w:p>
    <w:p w14:paraId="75E5271E" w14:textId="77777777" w:rsidR="003E1E6A" w:rsidRDefault="003E1E6A" w:rsidP="003E1E6A">
      <w:pPr>
        <w:pStyle w:val="ListParagraph"/>
        <w:numPr>
          <w:ilvl w:val="0"/>
          <w:numId w:val="0"/>
        </w:numPr>
        <w:ind w:left="792"/>
      </w:pPr>
    </w:p>
    <w:p w14:paraId="731AAC45" w14:textId="77777777" w:rsidR="0072276E" w:rsidRPr="0072276E" w:rsidRDefault="0072276E" w:rsidP="0072276E">
      <w:pPr>
        <w:ind w:left="360" w:hanging="360"/>
        <w:rPr>
          <w:b/>
        </w:rPr>
      </w:pPr>
      <w:r w:rsidRPr="0072276E">
        <w:rPr>
          <w:b/>
        </w:rPr>
        <w:t>Timeline</w:t>
      </w:r>
    </w:p>
    <w:p w14:paraId="4EB94C31" w14:textId="6959819D" w:rsidR="005B0E34" w:rsidRDefault="00397640" w:rsidP="00324083">
      <w:pPr>
        <w:pStyle w:val="ListParagraph"/>
      </w:pPr>
      <w:r>
        <w:t xml:space="preserve">The </w:t>
      </w:r>
      <w:r w:rsidR="0072276E">
        <w:t xml:space="preserve">Innovation Zone </w:t>
      </w:r>
      <w:r>
        <w:t>open</w:t>
      </w:r>
      <w:r w:rsidR="00324083">
        <w:t>ed</w:t>
      </w:r>
      <w:r>
        <w:t xml:space="preserve"> f</w:t>
      </w:r>
      <w:r w:rsidR="0072276E">
        <w:t>o</w:t>
      </w:r>
      <w:r>
        <w:t>r</w:t>
      </w:r>
      <w:r w:rsidR="0072276E">
        <w:t xml:space="preserve"> submiss</w:t>
      </w:r>
      <w:r>
        <w:t xml:space="preserve">ions </w:t>
      </w:r>
      <w:r w:rsidR="00324083">
        <w:t>in the first week of December</w:t>
      </w:r>
      <w:r>
        <w:t xml:space="preserve"> 2018</w:t>
      </w:r>
      <w:r w:rsidR="0072276E">
        <w:t>, with a deadline of 2</w:t>
      </w:r>
      <w:r w:rsidR="00324083">
        <w:t>8</w:t>
      </w:r>
      <w:r w:rsidR="0072276E">
        <w:t xml:space="preserve"> January</w:t>
      </w:r>
      <w:r>
        <w:t xml:space="preserve"> 2019</w:t>
      </w:r>
      <w:r w:rsidR="00324083">
        <w:t xml:space="preserve"> and has been promoted through a number of channels including social media, the LGA website and various bulletins. </w:t>
      </w:r>
    </w:p>
    <w:p w14:paraId="2ACF4A33" w14:textId="77777777" w:rsidR="00324083" w:rsidRDefault="00324083" w:rsidP="00324083">
      <w:pPr>
        <w:pStyle w:val="ListParagraph"/>
        <w:numPr>
          <w:ilvl w:val="0"/>
          <w:numId w:val="0"/>
        </w:numPr>
        <w:ind w:left="360"/>
      </w:pPr>
    </w:p>
    <w:p w14:paraId="35ACD3DC" w14:textId="17603F01" w:rsidR="00FB6FD7" w:rsidRDefault="005B0E34" w:rsidP="0072276E">
      <w:pPr>
        <w:pStyle w:val="ListParagraph"/>
      </w:pPr>
      <w:r>
        <w:t xml:space="preserve">We will provide a </w:t>
      </w:r>
      <w:r w:rsidR="00260568">
        <w:t>progress report, including</w:t>
      </w:r>
      <w:r w:rsidR="00324083">
        <w:t xml:space="preserve"> a shortlist of Innovation</w:t>
      </w:r>
      <w:r w:rsidR="00260568">
        <w:t xml:space="preserve"> Zone participants, </w:t>
      </w:r>
      <w:r>
        <w:t xml:space="preserve">for the Improvement and Innovation Board meeting on 28 March 2019. </w:t>
      </w:r>
      <w:r w:rsidR="00324083">
        <w:t xml:space="preserve">The IIB Innovation Zone working group will have overall oversight of the project. </w:t>
      </w:r>
    </w:p>
    <w:p w14:paraId="42487384" w14:textId="77777777" w:rsidR="005B0E34" w:rsidRDefault="005B0E34" w:rsidP="005B0E34">
      <w:pPr>
        <w:pStyle w:val="ListParagraph"/>
        <w:numPr>
          <w:ilvl w:val="0"/>
          <w:numId w:val="0"/>
        </w:numPr>
        <w:ind w:left="360"/>
      </w:pPr>
    </w:p>
    <w:p w14:paraId="29CE57A7" w14:textId="7C4415F2" w:rsidR="00324083" w:rsidRPr="0072276E" w:rsidRDefault="00397640" w:rsidP="00C3409F">
      <w:pPr>
        <w:pStyle w:val="ListParagraph"/>
        <w:rPr>
          <w:rStyle w:val="ReportTemplate"/>
        </w:rPr>
      </w:pPr>
      <w:r w:rsidRPr="00C3409F">
        <w:rPr>
          <w:b/>
          <w:u w:val="single"/>
        </w:rPr>
        <w:t>Appendix 1</w:t>
      </w:r>
      <w:r>
        <w:t xml:space="preserve"> provides a full proposed project timeline with details of individual activities and deadlines. </w:t>
      </w:r>
    </w:p>
    <w:sdt>
      <w:sdtPr>
        <w:rPr>
          <w:rStyle w:val="Style6"/>
        </w:rPr>
        <w:alias w:val="Wales"/>
        <w:tag w:val="Wales"/>
        <w:id w:val="77032369"/>
        <w:placeholder>
          <w:docPart w:val="EECEE7B9D7B84CC0BE134A02D365A7F9"/>
        </w:placeholder>
      </w:sdtPr>
      <w:sdtEndPr>
        <w:rPr>
          <w:rStyle w:val="Style6"/>
        </w:rPr>
      </w:sdtEndPr>
      <w:sdtContent>
        <w:p w14:paraId="57FD56F0" w14:textId="77777777" w:rsidR="009B6F95" w:rsidRPr="00C803F3" w:rsidRDefault="009B6F95" w:rsidP="000F69FB">
          <w:r w:rsidRPr="00C803F3">
            <w:rPr>
              <w:rStyle w:val="Style6"/>
            </w:rPr>
            <w:t>Implications for Wales</w:t>
          </w:r>
        </w:p>
      </w:sdtContent>
    </w:sdt>
    <w:p w14:paraId="2CFD13F9" w14:textId="77777777" w:rsidR="002539E9" w:rsidRPr="003D7B8F" w:rsidRDefault="00FB6FD7" w:rsidP="003D7B8F">
      <w:pPr>
        <w:pStyle w:val="ListParagraph"/>
        <w:rPr>
          <w:rStyle w:val="ReportTemplate"/>
        </w:rPr>
      </w:pPr>
      <w:r>
        <w:rPr>
          <w:rStyle w:val="ReportTemplate"/>
        </w:rPr>
        <w:t xml:space="preserve">None.  </w:t>
      </w:r>
    </w:p>
    <w:p w14:paraId="03F408AF" w14:textId="77777777" w:rsidR="009B6F95" w:rsidRPr="009B1AA8" w:rsidRDefault="00C3409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3FDD127" w14:textId="77777777" w:rsidR="009B6F95" w:rsidRPr="003D7B8F" w:rsidRDefault="00FB6FD7" w:rsidP="003D7B8F">
      <w:pPr>
        <w:pStyle w:val="ListParagraph"/>
        <w:rPr>
          <w:rStyle w:val="Title2"/>
          <w:b w:val="0"/>
          <w:sz w:val="22"/>
        </w:rPr>
      </w:pPr>
      <w:r>
        <w:rPr>
          <w:rStyle w:val="Title2"/>
          <w:b w:val="0"/>
          <w:sz w:val="22"/>
        </w:rPr>
        <w:t xml:space="preserve">There are no financial implications arising from this report. </w:t>
      </w:r>
    </w:p>
    <w:p w14:paraId="7B4DAC1E" w14:textId="77777777" w:rsidR="009B6F95" w:rsidRPr="009B1AA8" w:rsidRDefault="00C3409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9406B84" w14:textId="4A2A15D3" w:rsidR="00E126AE" w:rsidRDefault="00E126AE" w:rsidP="00E126AE">
      <w:pPr>
        <w:pStyle w:val="ListParagraph"/>
      </w:pPr>
      <w:r>
        <w:t xml:space="preserve">Members to encourage attendance at the Innovation Zone and get involved during the Conference. </w:t>
      </w:r>
    </w:p>
    <w:p w14:paraId="0466D351" w14:textId="77777777" w:rsidR="00DB2014" w:rsidRDefault="00DB2014" w:rsidP="00DB2014">
      <w:pPr>
        <w:pStyle w:val="ListParagraph"/>
        <w:numPr>
          <w:ilvl w:val="0"/>
          <w:numId w:val="0"/>
        </w:numPr>
        <w:ind w:left="360"/>
      </w:pPr>
    </w:p>
    <w:p w14:paraId="076964FF" w14:textId="43B6CB99" w:rsidR="00E126AE" w:rsidRDefault="00E126AE" w:rsidP="00E126AE">
      <w:pPr>
        <w:pStyle w:val="ListParagraph"/>
      </w:pPr>
      <w:r>
        <w:t xml:space="preserve">IZ working group to provide advice and guidance where necessary. </w:t>
      </w:r>
    </w:p>
    <w:p w14:paraId="02CB4264" w14:textId="77777777" w:rsidR="009B6F95" w:rsidRDefault="009B6F95" w:rsidP="008D55EF">
      <w:pPr>
        <w:ind w:left="0" w:firstLine="0"/>
        <w:rPr>
          <w:rStyle w:val="ReportTemplate"/>
        </w:rPr>
      </w:pPr>
    </w:p>
    <w:p w14:paraId="4ABE9A12" w14:textId="77777777" w:rsidR="005B0E34" w:rsidRDefault="005B0E34" w:rsidP="008D55EF">
      <w:pPr>
        <w:ind w:left="0" w:firstLine="0"/>
        <w:rPr>
          <w:rStyle w:val="ReportTemplate"/>
        </w:rPr>
      </w:pPr>
    </w:p>
    <w:p w14:paraId="0D2970AC" w14:textId="77777777" w:rsidR="005B0E34" w:rsidRDefault="005B0E34" w:rsidP="008D55EF">
      <w:pPr>
        <w:ind w:left="0" w:firstLine="0"/>
        <w:rPr>
          <w:rStyle w:val="ReportTemplate"/>
        </w:rPr>
      </w:pPr>
    </w:p>
    <w:p w14:paraId="09D42F95" w14:textId="77777777" w:rsidR="005B0E34" w:rsidRDefault="005B0E34" w:rsidP="008D55EF">
      <w:pPr>
        <w:ind w:left="0" w:firstLine="0"/>
        <w:rPr>
          <w:rStyle w:val="ReportTemplate"/>
        </w:rPr>
      </w:pPr>
    </w:p>
    <w:p w14:paraId="2C322A57" w14:textId="77777777" w:rsidR="005B0E34" w:rsidRDefault="005B0E34" w:rsidP="008D55EF">
      <w:pPr>
        <w:ind w:left="0" w:firstLine="0"/>
        <w:rPr>
          <w:rStyle w:val="ReportTemplate"/>
        </w:rPr>
      </w:pPr>
    </w:p>
    <w:p w14:paraId="1B8F22D3" w14:textId="77777777" w:rsidR="005B0E34" w:rsidRDefault="005B0E34" w:rsidP="008D55EF">
      <w:pPr>
        <w:ind w:left="0" w:firstLine="0"/>
        <w:rPr>
          <w:rStyle w:val="ReportTemplate"/>
        </w:rPr>
      </w:pPr>
    </w:p>
    <w:p w14:paraId="5D37BC9C" w14:textId="77777777" w:rsidR="005B0E34" w:rsidRDefault="005B0E34" w:rsidP="008D55EF">
      <w:pPr>
        <w:ind w:left="0" w:firstLine="0"/>
        <w:rPr>
          <w:rStyle w:val="ReportTemplate"/>
        </w:rPr>
      </w:pPr>
    </w:p>
    <w:p w14:paraId="3E4BA335" w14:textId="77777777" w:rsidR="005B0E34" w:rsidRDefault="005B0E34" w:rsidP="008D55EF">
      <w:pPr>
        <w:ind w:left="0" w:firstLine="0"/>
        <w:rPr>
          <w:rStyle w:val="ReportTemplate"/>
        </w:rPr>
      </w:pPr>
    </w:p>
    <w:p w14:paraId="76C10FBA" w14:textId="77777777" w:rsidR="005B0E34" w:rsidRDefault="005B0E34" w:rsidP="008D55EF">
      <w:pPr>
        <w:ind w:left="0" w:firstLine="0"/>
        <w:rPr>
          <w:rStyle w:val="ReportTemplate"/>
        </w:rPr>
      </w:pPr>
    </w:p>
    <w:p w14:paraId="67854CDA" w14:textId="77777777" w:rsidR="005B0E34" w:rsidRDefault="005B0E34" w:rsidP="008D55EF">
      <w:pPr>
        <w:ind w:left="0" w:firstLine="0"/>
        <w:rPr>
          <w:rStyle w:val="ReportTemplate"/>
        </w:rPr>
      </w:pPr>
    </w:p>
    <w:p w14:paraId="7FE231D1" w14:textId="77777777" w:rsidR="005B0E34" w:rsidRDefault="005B0E34" w:rsidP="008D55EF">
      <w:pPr>
        <w:ind w:left="0" w:firstLine="0"/>
        <w:rPr>
          <w:rStyle w:val="ReportTemplate"/>
        </w:rPr>
      </w:pPr>
    </w:p>
    <w:p w14:paraId="239E0AF9" w14:textId="77777777" w:rsidR="005B0E34" w:rsidRDefault="005B0E34" w:rsidP="008D55EF">
      <w:pPr>
        <w:ind w:left="0" w:firstLine="0"/>
        <w:rPr>
          <w:rStyle w:val="ReportTemplate"/>
        </w:rPr>
      </w:pPr>
    </w:p>
    <w:p w14:paraId="0117C99A" w14:textId="77777777" w:rsidR="005B0E34" w:rsidRDefault="005B0E34" w:rsidP="008D55EF">
      <w:pPr>
        <w:ind w:left="0" w:firstLine="0"/>
        <w:rPr>
          <w:rStyle w:val="ReportTemplate"/>
        </w:rPr>
      </w:pPr>
    </w:p>
    <w:p w14:paraId="089DD5F1" w14:textId="77777777" w:rsidR="005B0E34" w:rsidRDefault="005B0E34" w:rsidP="008D55EF">
      <w:pPr>
        <w:ind w:left="0" w:firstLine="0"/>
        <w:rPr>
          <w:rStyle w:val="ReportTemplate"/>
        </w:rPr>
      </w:pPr>
    </w:p>
    <w:p w14:paraId="10F60505" w14:textId="77777777" w:rsidR="00790CF5" w:rsidRDefault="00790CF5" w:rsidP="008D55EF">
      <w:pPr>
        <w:ind w:left="0" w:firstLine="0"/>
        <w:rPr>
          <w:rStyle w:val="ReportTemplate"/>
        </w:rPr>
      </w:pPr>
    </w:p>
    <w:p w14:paraId="492B4C02" w14:textId="77777777" w:rsidR="00790CF5" w:rsidRDefault="00790CF5" w:rsidP="008D55EF">
      <w:pPr>
        <w:ind w:left="0" w:firstLine="0"/>
        <w:rPr>
          <w:rStyle w:val="ReportTemplate"/>
        </w:rPr>
      </w:pPr>
    </w:p>
    <w:p w14:paraId="4D18753B" w14:textId="77777777" w:rsidR="00C3409F" w:rsidRDefault="00C3409F" w:rsidP="008D55EF">
      <w:pPr>
        <w:ind w:left="0" w:firstLine="0"/>
        <w:rPr>
          <w:rStyle w:val="ReportTemplate"/>
        </w:rPr>
      </w:pPr>
      <w:bookmarkStart w:id="1" w:name="_GoBack"/>
      <w:bookmarkEnd w:id="1"/>
    </w:p>
    <w:p w14:paraId="725CA6DF" w14:textId="61E629B4" w:rsidR="00790CF5" w:rsidRPr="00790CF5" w:rsidRDefault="00790CF5" w:rsidP="008D55EF">
      <w:pPr>
        <w:ind w:left="0" w:firstLine="0"/>
        <w:rPr>
          <w:rStyle w:val="ReportTemplate"/>
        </w:rPr>
      </w:pPr>
      <w:r w:rsidRPr="00790CF5">
        <w:rPr>
          <w:rStyle w:val="ReportTemplate"/>
          <w:noProof/>
          <w:lang w:eastAsia="en-GB"/>
        </w:rPr>
        <w:lastRenderedPageBreak/>
        <w:drawing>
          <wp:anchor distT="0" distB="0" distL="114300" distR="114300" simplePos="0" relativeHeight="251660288" behindDoc="1" locked="0" layoutInCell="1" allowOverlap="1" wp14:anchorId="3107A3BA" wp14:editId="75373481">
            <wp:simplePos x="0" y="0"/>
            <wp:positionH relativeFrom="column">
              <wp:posOffset>0</wp:posOffset>
            </wp:positionH>
            <wp:positionV relativeFrom="page">
              <wp:posOffset>1924050</wp:posOffset>
            </wp:positionV>
            <wp:extent cx="5622290" cy="8407400"/>
            <wp:effectExtent l="0" t="0" r="0" b="0"/>
            <wp:wrapTight wrapText="bothSides">
              <wp:wrapPolygon edited="0">
                <wp:start x="0" y="0"/>
                <wp:lineTo x="0" y="21535"/>
                <wp:lineTo x="21517" y="21535"/>
                <wp:lineTo x="21517" y="0"/>
                <wp:lineTo x="0" y="0"/>
              </wp:wrapPolygon>
            </wp:wrapTight>
            <wp:docPr id="3" name="Picture 3" descr="C:\Users\lusi.manukyan\Downloads\untitled-5c-20i_34308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i.manukyan\Downloads\untitled-5c-20i_34308277.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 r="1" b="7177"/>
                    <a:stretch/>
                  </pic:blipFill>
                  <pic:spPr bwMode="auto">
                    <a:xfrm>
                      <a:off x="0" y="0"/>
                      <a:ext cx="5622290" cy="840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FD7" w:rsidRPr="00FB6FD7">
        <w:rPr>
          <w:rStyle w:val="ReportTemplate"/>
          <w:b/>
        </w:rPr>
        <w:t xml:space="preserve">Appendix 1. </w:t>
      </w:r>
      <w:r w:rsidR="00FB6FD7" w:rsidRPr="00FB6FD7">
        <w:rPr>
          <w:rStyle w:val="ReportTemplate"/>
        </w:rPr>
        <w:t>Innovation Zone Project timeline</w:t>
      </w:r>
    </w:p>
    <w:sectPr w:rsidR="00790CF5" w:rsidRPr="00790CF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68FA" w14:textId="77777777" w:rsidR="004010BD" w:rsidRPr="00C803F3" w:rsidRDefault="004010BD" w:rsidP="00C803F3">
      <w:r>
        <w:separator/>
      </w:r>
    </w:p>
  </w:endnote>
  <w:endnote w:type="continuationSeparator" w:id="0">
    <w:p w14:paraId="2EA70885" w14:textId="77777777" w:rsidR="004010BD" w:rsidRPr="00C803F3" w:rsidRDefault="004010B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00424" w14:textId="77777777" w:rsidR="004010BD" w:rsidRPr="00C803F3" w:rsidRDefault="004010BD" w:rsidP="00C803F3">
      <w:r>
        <w:separator/>
      </w:r>
    </w:p>
  </w:footnote>
  <w:footnote w:type="continuationSeparator" w:id="0">
    <w:p w14:paraId="2009FBB2" w14:textId="77777777" w:rsidR="004010BD" w:rsidRPr="00C803F3" w:rsidRDefault="004010B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7AC6" w14:textId="77777777" w:rsidR="004010BD" w:rsidRDefault="004010B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010BD" w:rsidRPr="00C25CA7" w14:paraId="30858CDA" w14:textId="77777777" w:rsidTr="000F69FB">
      <w:trPr>
        <w:trHeight w:val="416"/>
      </w:trPr>
      <w:tc>
        <w:tcPr>
          <w:tcW w:w="5812" w:type="dxa"/>
          <w:vMerge w:val="restart"/>
        </w:tcPr>
        <w:p w14:paraId="0B3FC3B1" w14:textId="77777777" w:rsidR="004010BD" w:rsidRPr="00C803F3" w:rsidRDefault="004010BD" w:rsidP="00C803F3">
          <w:r w:rsidRPr="00C803F3">
            <w:rPr>
              <w:noProof/>
              <w:lang w:eastAsia="en-GB"/>
            </w:rPr>
            <w:drawing>
              <wp:inline distT="0" distB="0" distL="0" distR="0" wp14:anchorId="0256D91B" wp14:editId="58D38FD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84314E6" w14:textId="0DCA9DFF" w:rsidR="004010BD" w:rsidRPr="00C803F3" w:rsidRDefault="004010BD" w:rsidP="00C95837">
              <w:r w:rsidRPr="003E1E6A">
                <w:rPr>
                  <w:b/>
                </w:rPr>
                <w:t>Improvement and Innovation Board</w:t>
              </w:r>
            </w:p>
          </w:tc>
        </w:sdtContent>
      </w:sdt>
    </w:tr>
    <w:tr w:rsidR="004010BD" w14:paraId="0BC35776" w14:textId="77777777" w:rsidTr="000F69FB">
      <w:trPr>
        <w:trHeight w:val="406"/>
      </w:trPr>
      <w:tc>
        <w:tcPr>
          <w:tcW w:w="5812" w:type="dxa"/>
          <w:vMerge/>
        </w:tcPr>
        <w:p w14:paraId="0E79641C" w14:textId="77777777" w:rsidR="004010BD" w:rsidRPr="00A627DD" w:rsidRDefault="004010BD" w:rsidP="00C803F3"/>
      </w:tc>
      <w:tc>
        <w:tcPr>
          <w:tcW w:w="4106" w:type="dxa"/>
        </w:tcPr>
        <w:sdt>
          <w:sdtPr>
            <w:alias w:val="Date"/>
            <w:tag w:val="Date"/>
            <w:id w:val="-488943452"/>
            <w:placeholder>
              <w:docPart w:val="DC36D9B85A214F14AB68618A90760C36"/>
            </w:placeholder>
            <w:date w:fullDate="2019-01-31T00:00:00Z">
              <w:dateFormat w:val="dd MMMM yyyy"/>
              <w:lid w:val="en-GB"/>
              <w:storeMappedDataAs w:val="dateTime"/>
              <w:calendar w:val="gregorian"/>
            </w:date>
          </w:sdtPr>
          <w:sdtEndPr/>
          <w:sdtContent>
            <w:p w14:paraId="620242A3" w14:textId="7DF3BC85" w:rsidR="004010BD" w:rsidRPr="00C803F3" w:rsidRDefault="00C95837" w:rsidP="00C95837">
              <w:r>
                <w:t>31 January 2019</w:t>
              </w:r>
            </w:p>
          </w:sdtContent>
        </w:sdt>
      </w:tc>
    </w:tr>
    <w:tr w:rsidR="004010BD" w:rsidRPr="00C25CA7" w14:paraId="3C7C1D80" w14:textId="77777777" w:rsidTr="000F69FB">
      <w:trPr>
        <w:trHeight w:val="89"/>
      </w:trPr>
      <w:tc>
        <w:tcPr>
          <w:tcW w:w="5812" w:type="dxa"/>
          <w:vMerge/>
        </w:tcPr>
        <w:p w14:paraId="5FFF0116" w14:textId="77777777" w:rsidR="004010BD" w:rsidRPr="00A627DD" w:rsidRDefault="004010BD" w:rsidP="00C803F3"/>
      </w:tc>
      <w:tc>
        <w:tcPr>
          <w:tcW w:w="4106" w:type="dxa"/>
        </w:tcPr>
        <w:p w14:paraId="54D9A42C" w14:textId="40CD7704" w:rsidR="004010BD" w:rsidRPr="00C803F3" w:rsidRDefault="004010BD" w:rsidP="00DB2014">
          <w:pPr>
            <w:ind w:left="0" w:firstLine="0"/>
          </w:pPr>
        </w:p>
      </w:tc>
    </w:tr>
  </w:tbl>
  <w:p w14:paraId="00849876" w14:textId="77777777" w:rsidR="004010BD" w:rsidRDefault="00401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66C42A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62E76F8"/>
    <w:multiLevelType w:val="hybridMultilevel"/>
    <w:tmpl w:val="496A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14ECF"/>
    <w:multiLevelType w:val="hybridMultilevel"/>
    <w:tmpl w:val="A044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2"/>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92B"/>
    <w:rsid w:val="00016097"/>
    <w:rsid w:val="000228D2"/>
    <w:rsid w:val="000279E1"/>
    <w:rsid w:val="00050434"/>
    <w:rsid w:val="000F69FB"/>
    <w:rsid w:val="001551B1"/>
    <w:rsid w:val="001B36CE"/>
    <w:rsid w:val="001E66A9"/>
    <w:rsid w:val="00217C85"/>
    <w:rsid w:val="002539E9"/>
    <w:rsid w:val="00260568"/>
    <w:rsid w:val="00301A51"/>
    <w:rsid w:val="00324083"/>
    <w:rsid w:val="00345CBD"/>
    <w:rsid w:val="00397640"/>
    <w:rsid w:val="003D03E5"/>
    <w:rsid w:val="003D7B8F"/>
    <w:rsid w:val="003E1E6A"/>
    <w:rsid w:val="004010BD"/>
    <w:rsid w:val="00434B7B"/>
    <w:rsid w:val="004E1C1A"/>
    <w:rsid w:val="00522816"/>
    <w:rsid w:val="0058131E"/>
    <w:rsid w:val="005B0E34"/>
    <w:rsid w:val="006D6E83"/>
    <w:rsid w:val="0070242F"/>
    <w:rsid w:val="00712C86"/>
    <w:rsid w:val="0072276E"/>
    <w:rsid w:val="007622BA"/>
    <w:rsid w:val="00790CF5"/>
    <w:rsid w:val="00795C95"/>
    <w:rsid w:val="0080661C"/>
    <w:rsid w:val="00841BA9"/>
    <w:rsid w:val="00847130"/>
    <w:rsid w:val="0087033D"/>
    <w:rsid w:val="00891AE9"/>
    <w:rsid w:val="008B1AA2"/>
    <w:rsid w:val="008D2E8D"/>
    <w:rsid w:val="008D55EF"/>
    <w:rsid w:val="00962E28"/>
    <w:rsid w:val="009B1AA8"/>
    <w:rsid w:val="009B6F95"/>
    <w:rsid w:val="009C4FE2"/>
    <w:rsid w:val="00A05D91"/>
    <w:rsid w:val="00B518B6"/>
    <w:rsid w:val="00B84F31"/>
    <w:rsid w:val="00BC43A6"/>
    <w:rsid w:val="00C3409F"/>
    <w:rsid w:val="00C803F3"/>
    <w:rsid w:val="00C92EBC"/>
    <w:rsid w:val="00C95837"/>
    <w:rsid w:val="00CC58E8"/>
    <w:rsid w:val="00D028C5"/>
    <w:rsid w:val="00D45B4D"/>
    <w:rsid w:val="00D71A7F"/>
    <w:rsid w:val="00DA7394"/>
    <w:rsid w:val="00DB2014"/>
    <w:rsid w:val="00DF3243"/>
    <w:rsid w:val="00E126AE"/>
    <w:rsid w:val="00E93306"/>
    <w:rsid w:val="00ED0E85"/>
    <w:rsid w:val="00F2109F"/>
    <w:rsid w:val="00FB6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AA69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38C220181A03A4CB6A684D67D785F4A"/>
        <w:category>
          <w:name w:val="General"/>
          <w:gallery w:val="placeholder"/>
        </w:category>
        <w:types>
          <w:type w:val="bbPlcHdr"/>
        </w:types>
        <w:behaviors>
          <w:behavior w:val="content"/>
        </w:behaviors>
        <w:guid w:val="{DCD89CEE-0531-2741-894F-B8991BF95291}"/>
      </w:docPartPr>
      <w:docPartBody>
        <w:p w:rsidR="00BA35B1" w:rsidRDefault="0009562D" w:rsidP="0009562D">
          <w:pPr>
            <w:pStyle w:val="F38C220181A03A4CB6A684D67D785F4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8BA"/>
    <w:rsid w:val="0009562D"/>
    <w:rsid w:val="001C79DF"/>
    <w:rsid w:val="002F1F5C"/>
    <w:rsid w:val="00426D5F"/>
    <w:rsid w:val="004E2C7C"/>
    <w:rsid w:val="0070637B"/>
    <w:rsid w:val="00935B88"/>
    <w:rsid w:val="00B710F9"/>
    <w:rsid w:val="00BA35B1"/>
    <w:rsid w:val="00D0122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62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38C220181A03A4CB6A684D67D785F4A">
    <w:name w:val="F38C220181A03A4CB6A684D67D785F4A"/>
    <w:rsid w:val="0009562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purl.org/dc/terms/"/>
    <ds:schemaRef ds:uri="http://purl.org/dc/elements/1.1/"/>
    <ds:schemaRef ds:uri="1c8a0e75-f4bc-4eb4-8ed0-578eaea9e1ca"/>
    <ds:schemaRef ds:uri="http://schemas.microsoft.com/office/2006/documentManagement/types"/>
    <ds:schemaRef ds:uri="http://purl.org/dc/dcmitype/"/>
    <ds:schemaRef ds:uri="0c42e574-eb01-412a-abec-28d17bedca0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F8F7EF5A-44DC-439B-87A7-3AF573752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48DC823E</Template>
  <TotalTime>2</TotalTime>
  <Pages>4</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5</cp:revision>
  <cp:lastPrinted>2018-11-26T12:55:00Z</cp:lastPrinted>
  <dcterms:created xsi:type="dcterms:W3CDTF">2019-01-21T22:44:00Z</dcterms:created>
  <dcterms:modified xsi:type="dcterms:W3CDTF">2019-01-25T16:24:00Z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